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47" w:rsidRPr="00AC68BF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68BF">
        <w:rPr>
          <w:rFonts w:ascii="Arial" w:hAnsi="Arial" w:cs="Arial"/>
          <w:sz w:val="24"/>
          <w:szCs w:val="24"/>
        </w:rPr>
        <w:t>LIS 525</w:t>
      </w:r>
    </w:p>
    <w:p w:rsidR="00684747" w:rsidRPr="00AC68BF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68BF">
        <w:rPr>
          <w:rFonts w:ascii="Arial" w:hAnsi="Arial" w:cs="Arial"/>
          <w:sz w:val="24"/>
          <w:szCs w:val="24"/>
        </w:rPr>
        <w:t>Spring 2013</w:t>
      </w:r>
    </w:p>
    <w:p w:rsidR="00684747" w:rsidRPr="00AC68BF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68BF">
        <w:rPr>
          <w:rFonts w:ascii="Arial" w:hAnsi="Arial" w:cs="Arial"/>
          <w:sz w:val="24"/>
          <w:szCs w:val="24"/>
        </w:rPr>
        <w:t>Dr. Sylvia Lloyd</w:t>
      </w:r>
    </w:p>
    <w:p w:rsidR="00684747" w:rsidRPr="00AC68BF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68BF">
        <w:rPr>
          <w:rFonts w:ascii="Arial" w:hAnsi="Arial" w:cs="Arial"/>
          <w:sz w:val="24"/>
          <w:szCs w:val="24"/>
        </w:rPr>
        <w:t>Anna Rauvenpoor</w:t>
      </w:r>
    </w:p>
    <w:p w:rsidR="00684747" w:rsidRPr="00AC68BF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684747" w:rsidRDefault="00684747" w:rsidP="0068474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Development</w:t>
      </w:r>
      <w:r w:rsidRPr="00AC68BF">
        <w:rPr>
          <w:rFonts w:ascii="Arial" w:hAnsi="Arial" w:cs="Arial"/>
          <w:sz w:val="24"/>
          <w:szCs w:val="24"/>
        </w:rPr>
        <w:t xml:space="preserve"> Essay</w:t>
      </w:r>
    </w:p>
    <w:p w:rsidR="00684747" w:rsidRDefault="00684747" w:rsidP="00684747"/>
    <w:p w:rsidR="006A708E" w:rsidRDefault="00306422" w:rsidP="0030642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remember taking an assessment quiz Chris Hollister administered the first day of LIS 518 References Sources and Services.  I was surprised at how little I knew about reference and I started to sweat when I realized that I was also the oldest person in the room and was also likely to be the last person to finish the quiz.  I quickly guessed at the last few questions and handed in the quiz leaving two other students behind as I triumphed in not being the oldest and the slowest in the class.  I’ve come a long way since then; I’d probably ace that quiz and </w:t>
      </w:r>
      <w:r w:rsidR="00AF7962">
        <w:rPr>
          <w:rFonts w:ascii="Arial" w:hAnsi="Arial" w:cs="Arial"/>
          <w:sz w:val="24"/>
          <w:szCs w:val="24"/>
        </w:rPr>
        <w:t>I’m no longer self-conscious about starting a career at my age.  I can assess my strengths and my weaknesses as they relate to the professional position of library media specialist but I don’t pretend to understand all the intricacies of this job.  That understanding will only come with time, actual professional experience, and a professional development plan.</w:t>
      </w:r>
    </w:p>
    <w:p w:rsidR="00FB5C27" w:rsidRDefault="00434B25" w:rsidP="0030642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innate strengths that will contribute to my success as a library media specialist include my love of learning and my desire to organize and categorize the world around me.</w:t>
      </w:r>
      <w:r w:rsidR="00FB5C27">
        <w:rPr>
          <w:rFonts w:ascii="Arial" w:hAnsi="Arial" w:cs="Arial"/>
          <w:sz w:val="24"/>
          <w:szCs w:val="24"/>
        </w:rPr>
        <w:t xml:space="preserve">  I possess an actual love for learning and I believe that through that passion I will be able to </w:t>
      </w:r>
      <w:r w:rsidR="00F85F80">
        <w:rPr>
          <w:rFonts w:ascii="Arial" w:hAnsi="Arial" w:cs="Arial"/>
          <w:sz w:val="24"/>
          <w:szCs w:val="24"/>
        </w:rPr>
        <w:t xml:space="preserve">instill that same love in students.  I know that my creative nature will assist me in keeping instruction lively and interesting.  My background in design has always </w:t>
      </w:r>
      <w:r w:rsidR="00F85F80">
        <w:rPr>
          <w:rFonts w:ascii="Arial" w:hAnsi="Arial" w:cs="Arial"/>
          <w:sz w:val="24"/>
          <w:szCs w:val="24"/>
        </w:rPr>
        <w:lastRenderedPageBreak/>
        <w:t xml:space="preserve">been helpful in creating </w:t>
      </w:r>
      <w:r w:rsidR="00541569">
        <w:rPr>
          <w:rFonts w:ascii="Arial" w:hAnsi="Arial" w:cs="Arial"/>
          <w:sz w:val="24"/>
          <w:szCs w:val="24"/>
        </w:rPr>
        <w:t>stimulating</w:t>
      </w:r>
      <w:r w:rsidR="00F85F80">
        <w:rPr>
          <w:rFonts w:ascii="Arial" w:hAnsi="Arial" w:cs="Arial"/>
          <w:sz w:val="24"/>
          <w:szCs w:val="24"/>
        </w:rPr>
        <w:t xml:space="preserve"> presentations both digital and physical.  This desire to organize information and o</w:t>
      </w:r>
      <w:r w:rsidR="00541569">
        <w:rPr>
          <w:rFonts w:ascii="Arial" w:hAnsi="Arial" w:cs="Arial"/>
          <w:sz w:val="24"/>
          <w:szCs w:val="24"/>
        </w:rPr>
        <w:t>bjects in</w:t>
      </w:r>
      <w:r w:rsidR="00F85F80">
        <w:rPr>
          <w:rFonts w:ascii="Arial" w:hAnsi="Arial" w:cs="Arial"/>
          <w:sz w:val="24"/>
          <w:szCs w:val="24"/>
        </w:rPr>
        <w:t xml:space="preserve"> interesting and </w:t>
      </w:r>
      <w:r w:rsidR="00541569">
        <w:rPr>
          <w:rFonts w:ascii="Arial" w:hAnsi="Arial" w:cs="Arial"/>
          <w:sz w:val="24"/>
          <w:szCs w:val="24"/>
        </w:rPr>
        <w:t>attractive ways will serve me in my endeavors to create an environment that inspires creative thinking and motivates student enthusiasm about the library media center and its resources.</w:t>
      </w:r>
    </w:p>
    <w:p w:rsidR="00AF7962" w:rsidRDefault="00434B25" w:rsidP="0030642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experiential strengths include my management and leadership skills as a small business owner and </w:t>
      </w:r>
      <w:r w:rsidR="00C77825">
        <w:rPr>
          <w:rFonts w:ascii="Arial" w:hAnsi="Arial" w:cs="Arial"/>
          <w:sz w:val="24"/>
          <w:szCs w:val="24"/>
        </w:rPr>
        <w:t xml:space="preserve">the </w:t>
      </w:r>
      <w:r w:rsidR="00FB5C27">
        <w:rPr>
          <w:rFonts w:ascii="Arial" w:hAnsi="Arial" w:cs="Arial"/>
          <w:sz w:val="24"/>
          <w:szCs w:val="24"/>
        </w:rPr>
        <w:t>practical experience gained during course projects and practicums.</w:t>
      </w:r>
      <w:r w:rsidR="00541569">
        <w:rPr>
          <w:rFonts w:ascii="Arial" w:hAnsi="Arial" w:cs="Arial"/>
          <w:sz w:val="24"/>
          <w:szCs w:val="24"/>
        </w:rPr>
        <w:t xml:space="preserve">  I’ve honed my management and leadership skills over the course of the last ten years as a local restaurant owner.  There is no substitute for experience and mine will give me a scaffold for those aspects of the job that require management of the physical LMC</w:t>
      </w:r>
      <w:r w:rsidR="00C77825">
        <w:rPr>
          <w:rFonts w:ascii="Arial" w:hAnsi="Arial" w:cs="Arial"/>
          <w:sz w:val="24"/>
          <w:szCs w:val="24"/>
        </w:rPr>
        <w:t>, its daily operations,</w:t>
      </w:r>
      <w:r w:rsidR="00541569">
        <w:rPr>
          <w:rFonts w:ascii="Arial" w:hAnsi="Arial" w:cs="Arial"/>
          <w:sz w:val="24"/>
          <w:szCs w:val="24"/>
        </w:rPr>
        <w:t xml:space="preserve"> and the personnel within.</w:t>
      </w:r>
      <w:r w:rsidR="00C77825">
        <w:rPr>
          <w:rFonts w:ascii="Arial" w:hAnsi="Arial" w:cs="Arial"/>
          <w:sz w:val="24"/>
          <w:szCs w:val="24"/>
        </w:rPr>
        <w:t xml:space="preserve">  The practical management experience I received during my practicums will also aid me when I have a library of my own to run.  I realize that each school and LMC are unique and that nothing can prepare you completely for taking over the reins as SLMS but the practical experience I have had will ensure that I have some background knowledge from which to source answers.</w:t>
      </w:r>
    </w:p>
    <w:p w:rsidR="00C77825" w:rsidRDefault="00257A48" w:rsidP="00306422">
      <w:pPr>
        <w:spacing w:line="480" w:lineRule="auto"/>
      </w:pPr>
      <w:r>
        <w:rPr>
          <w:rFonts w:ascii="Arial" w:hAnsi="Arial" w:cs="Arial"/>
          <w:sz w:val="24"/>
          <w:szCs w:val="24"/>
        </w:rPr>
        <w:t xml:space="preserve">My weaknesses, as they relate to the professional position of library media specialist, stem from a lack of experience in a number of categories.  I’ve spent time teaching but I don’t believe that makes me a teacher.  I’ve collaborated with others but I don’t believe that means I have developed an actual strength in collaborative planning.  While I’ve faced some of the challenges a media specialist faces on the job, mine have mostly been in theory or on paper.  I’ve never faced conflict with a student, parent, teacher, or administrator in relation to </w:t>
      </w:r>
      <w:r w:rsidR="0030349B">
        <w:rPr>
          <w:rFonts w:ascii="Arial" w:hAnsi="Arial" w:cs="Arial"/>
          <w:sz w:val="24"/>
          <w:szCs w:val="24"/>
        </w:rPr>
        <w:t xml:space="preserve">the library profession.  I understand many issues surrounding copyright and fair use but I hardly feel like an authority on those matters.  I worry about being able to keep up with the demands and expectations of the job, especially as I </w:t>
      </w:r>
      <w:r w:rsidR="0030349B">
        <w:rPr>
          <w:rFonts w:ascii="Arial" w:hAnsi="Arial" w:cs="Arial"/>
          <w:sz w:val="24"/>
          <w:szCs w:val="24"/>
        </w:rPr>
        <w:lastRenderedPageBreak/>
        <w:t xml:space="preserve">read the blogs of such super-librarians as Joyce </w:t>
      </w:r>
      <w:proofErr w:type="spellStart"/>
      <w:r w:rsidR="0030349B">
        <w:rPr>
          <w:rFonts w:ascii="Arial" w:hAnsi="Arial" w:cs="Arial"/>
          <w:sz w:val="24"/>
          <w:szCs w:val="24"/>
        </w:rPr>
        <w:t>Valenza</w:t>
      </w:r>
      <w:proofErr w:type="spellEnd"/>
      <w:r w:rsidR="0030349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0349B">
        <w:rPr>
          <w:rFonts w:ascii="Arial" w:hAnsi="Arial" w:cs="Arial"/>
          <w:sz w:val="24"/>
          <w:szCs w:val="24"/>
        </w:rPr>
        <w:t>Gywneth</w:t>
      </w:r>
      <w:proofErr w:type="spellEnd"/>
      <w:r w:rsidR="0030349B">
        <w:rPr>
          <w:rFonts w:ascii="Arial" w:hAnsi="Arial" w:cs="Arial"/>
          <w:sz w:val="24"/>
          <w:szCs w:val="24"/>
        </w:rPr>
        <w:t xml:space="preserve"> A. Jones, and Tiffany Whitehead.  Then I remember that those blogs are meant to inform a</w:t>
      </w:r>
      <w:r w:rsidR="001A7D73">
        <w:rPr>
          <w:rFonts w:ascii="Arial" w:hAnsi="Arial" w:cs="Arial"/>
          <w:sz w:val="24"/>
          <w:szCs w:val="24"/>
        </w:rPr>
        <w:t>nd inspire and that when I am hired as a SLMS, I will use all the resources I have gathered in the past two years to help me begin my journey.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</w:t>
      </w:r>
    </w:p>
    <w:sectPr w:rsidR="00C77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47"/>
    <w:rsid w:val="001A7D73"/>
    <w:rsid w:val="00257A48"/>
    <w:rsid w:val="0030349B"/>
    <w:rsid w:val="00306422"/>
    <w:rsid w:val="00434B25"/>
    <w:rsid w:val="00541569"/>
    <w:rsid w:val="00684747"/>
    <w:rsid w:val="006A708E"/>
    <w:rsid w:val="00AF7962"/>
    <w:rsid w:val="00C77825"/>
    <w:rsid w:val="00F85F80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2013-04-28T16:35:00Z</dcterms:created>
  <dcterms:modified xsi:type="dcterms:W3CDTF">2013-04-28T18:37:00Z</dcterms:modified>
</cp:coreProperties>
</file>